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3C" w:rsidRPr="00F3343C" w:rsidRDefault="00F3343C" w:rsidP="00F3343C">
      <w:pPr>
        <w:pStyle w:val="a4"/>
        <w:ind w:firstLine="482"/>
        <w:rPr>
          <w:rFonts w:ascii="宋体" w:cs="宋体"/>
          <w:b/>
          <w:color w:val="000000"/>
          <w:kern w:val="0"/>
        </w:rPr>
      </w:pPr>
      <w:r w:rsidRPr="00F3343C">
        <w:rPr>
          <w:rFonts w:hint="eastAsia"/>
          <w:b/>
        </w:rPr>
        <w:t>附件：林海波</w:t>
      </w:r>
      <w:r w:rsidRPr="00F3343C">
        <w:rPr>
          <w:rFonts w:ascii="宋体" w:hAnsi="宋体" w:cs="宋体" w:hint="eastAsia"/>
          <w:b/>
          <w:color w:val="000000"/>
          <w:kern w:val="0"/>
        </w:rPr>
        <w:t>主要业迹：</w:t>
      </w:r>
    </w:p>
    <w:p w:rsidR="00F3343C" w:rsidRPr="00E35C2F" w:rsidRDefault="00F3343C" w:rsidP="00F3343C">
      <w:pPr>
        <w:pStyle w:val="a4"/>
        <w:ind w:firstLine="480"/>
        <w:rPr>
          <w:kern w:val="0"/>
        </w:rPr>
      </w:pPr>
      <w:r w:rsidRPr="00E35C2F">
        <w:rPr>
          <w:rFonts w:hint="eastAsia"/>
          <w:kern w:val="0"/>
        </w:rPr>
        <w:t>能认真遵守校规校纪，教学活动没有迟到早退和随意调串课现象，在教学过程中，身体力行，程兢兢业业，无论从教学大纲、授课计划、教案、教学方式方法等环节，都能认真准备，认真对待，以自己的实际行动，在学生中树立“学高身正，严慈相济”的教师形象；经常利用课堂和课后时间，对所教电子信息工程专业学生进行专业学习指导，积极传播正能量，引导学生正确对待专业学习和生活态度，树立高远人生理想；鼓励和指导学生考研，近</w:t>
      </w:r>
      <w:r w:rsidRPr="00E35C2F">
        <w:rPr>
          <w:kern w:val="0"/>
        </w:rPr>
        <w:t>3</w:t>
      </w:r>
      <w:r w:rsidRPr="00E35C2F">
        <w:rPr>
          <w:rFonts w:hint="eastAsia"/>
          <w:kern w:val="0"/>
        </w:rPr>
        <w:t>年中，每年指导考研学生</w:t>
      </w:r>
      <w:r w:rsidRPr="00E35C2F">
        <w:rPr>
          <w:kern w:val="0"/>
        </w:rPr>
        <w:t>3-4</w:t>
      </w:r>
      <w:r w:rsidRPr="00E35C2F">
        <w:rPr>
          <w:rFonts w:hint="eastAsia"/>
          <w:kern w:val="0"/>
        </w:rPr>
        <w:t>人左右，帮助他们分析选择报考学校、专业，辅导部分专业课程学习。</w:t>
      </w:r>
    </w:p>
    <w:p w:rsidR="00F3343C" w:rsidRPr="00E35C2F" w:rsidRDefault="00F3343C" w:rsidP="00F3343C">
      <w:pPr>
        <w:pStyle w:val="a4"/>
        <w:ind w:firstLine="480"/>
        <w:rPr>
          <w:kern w:val="0"/>
        </w:rPr>
      </w:pPr>
      <w:r w:rsidRPr="00E35C2F">
        <w:rPr>
          <w:rFonts w:hint="eastAsia"/>
          <w:kern w:val="0"/>
        </w:rPr>
        <w:t>近三年，承担过《</w:t>
      </w:r>
      <w:r w:rsidRPr="00E35C2F">
        <w:rPr>
          <w:kern w:val="0"/>
        </w:rPr>
        <w:t>VHDL</w:t>
      </w:r>
      <w:r w:rsidRPr="00E35C2F">
        <w:rPr>
          <w:rFonts w:hint="eastAsia"/>
          <w:kern w:val="0"/>
        </w:rPr>
        <w:t>与数字系统设计》、《传感器技术》、《电力电子技术》等</w:t>
      </w:r>
      <w:r w:rsidRPr="00E35C2F">
        <w:rPr>
          <w:kern w:val="0"/>
        </w:rPr>
        <w:t>6</w:t>
      </w:r>
      <w:r w:rsidRPr="00E35C2F">
        <w:rPr>
          <w:rFonts w:hint="eastAsia"/>
          <w:kern w:val="0"/>
        </w:rPr>
        <w:t>门课程的教学任务，每学年教学工作量</w:t>
      </w:r>
      <w:r w:rsidRPr="00E35C2F">
        <w:rPr>
          <w:kern w:val="0"/>
        </w:rPr>
        <w:t>500</w:t>
      </w:r>
      <w:r w:rsidRPr="00E35C2F">
        <w:rPr>
          <w:rFonts w:hint="eastAsia"/>
          <w:kern w:val="0"/>
        </w:rPr>
        <w:t>多学时，教学效果优良，</w:t>
      </w:r>
      <w:r w:rsidRPr="00E35C2F">
        <w:rPr>
          <w:kern w:val="0"/>
        </w:rPr>
        <w:t>2013</w:t>
      </w:r>
      <w:r w:rsidRPr="00E35C2F">
        <w:rPr>
          <w:rFonts w:hint="eastAsia"/>
          <w:kern w:val="0"/>
        </w:rPr>
        <w:t>年获得长春工程学院优秀教学成果二等奖。本人还常年指导</w:t>
      </w:r>
      <w:r w:rsidRPr="00E35C2F">
        <w:rPr>
          <w:kern w:val="0"/>
        </w:rPr>
        <w:t>6-8</w:t>
      </w:r>
      <w:r w:rsidRPr="00E35C2F">
        <w:rPr>
          <w:rFonts w:hint="eastAsia"/>
          <w:kern w:val="0"/>
        </w:rPr>
        <w:t>名学生参加电子设计制作科技活动，指导他们专业拓展学习，参加学科竞赛，近三年指导大学生电子设计竞赛</w:t>
      </w:r>
      <w:r w:rsidRPr="00E35C2F">
        <w:rPr>
          <w:kern w:val="0"/>
        </w:rPr>
        <w:t>9</w:t>
      </w:r>
      <w:r w:rsidRPr="00E35C2F">
        <w:rPr>
          <w:rFonts w:hint="eastAsia"/>
          <w:kern w:val="0"/>
        </w:rPr>
        <w:t>人。</w:t>
      </w:r>
    </w:p>
    <w:p w:rsidR="00F3343C" w:rsidRPr="00E35C2F" w:rsidRDefault="00F3343C" w:rsidP="00F3343C">
      <w:pPr>
        <w:pStyle w:val="a4"/>
        <w:ind w:firstLine="480"/>
        <w:rPr>
          <w:kern w:val="0"/>
        </w:rPr>
      </w:pPr>
      <w:r w:rsidRPr="00E35C2F">
        <w:rPr>
          <w:rFonts w:hint="eastAsia"/>
          <w:kern w:val="0"/>
        </w:rPr>
        <w:t>为了提高电子信息工程专业毕业生就业率，本人每年</w:t>
      </w:r>
      <w:r w:rsidRPr="00E35C2F">
        <w:rPr>
          <w:kern w:val="0"/>
        </w:rPr>
        <w:t>10</w:t>
      </w:r>
      <w:r w:rsidRPr="00E35C2F">
        <w:rPr>
          <w:rFonts w:hint="eastAsia"/>
          <w:kern w:val="0"/>
        </w:rPr>
        <w:t>月份都为电子信息工程专业毕业班学生义务进行就业指导讲座一次，每年联系推荐就业单位</w:t>
      </w:r>
      <w:r w:rsidRPr="00E35C2F">
        <w:rPr>
          <w:kern w:val="0"/>
        </w:rPr>
        <w:t>2-4</w:t>
      </w:r>
      <w:r w:rsidRPr="00E35C2F">
        <w:rPr>
          <w:rFonts w:hint="eastAsia"/>
          <w:kern w:val="0"/>
        </w:rPr>
        <w:t>个，帮助学生就业</w:t>
      </w:r>
      <w:r w:rsidRPr="00E35C2F">
        <w:rPr>
          <w:kern w:val="0"/>
        </w:rPr>
        <w:t>3-4</w:t>
      </w:r>
      <w:r w:rsidRPr="00E35C2F">
        <w:rPr>
          <w:rFonts w:hint="eastAsia"/>
          <w:kern w:val="0"/>
        </w:rPr>
        <w:t>人，每年为学生修改就业简历近</w:t>
      </w:r>
      <w:r w:rsidRPr="00E35C2F">
        <w:rPr>
          <w:kern w:val="0"/>
        </w:rPr>
        <w:t>10</w:t>
      </w:r>
      <w:r w:rsidRPr="00E35C2F">
        <w:rPr>
          <w:rFonts w:hint="eastAsia"/>
          <w:kern w:val="0"/>
        </w:rPr>
        <w:t>份。在担任计算机</w:t>
      </w:r>
      <w:r w:rsidRPr="00E35C2F">
        <w:rPr>
          <w:kern w:val="0"/>
        </w:rPr>
        <w:t>01</w:t>
      </w:r>
      <w:r w:rsidRPr="00E35C2F">
        <w:rPr>
          <w:rFonts w:hint="eastAsia"/>
          <w:kern w:val="0"/>
        </w:rPr>
        <w:t>级、电子</w:t>
      </w:r>
      <w:r w:rsidRPr="00E35C2F">
        <w:rPr>
          <w:kern w:val="0"/>
        </w:rPr>
        <w:t>07</w:t>
      </w:r>
      <w:r w:rsidRPr="00E35C2F">
        <w:rPr>
          <w:rFonts w:hint="eastAsia"/>
          <w:kern w:val="0"/>
        </w:rPr>
        <w:t>级班主任期间，无偿资助过三个家庭困难学生共计</w:t>
      </w:r>
      <w:r w:rsidRPr="00E35C2F">
        <w:rPr>
          <w:kern w:val="0"/>
        </w:rPr>
        <w:t>500</w:t>
      </w:r>
      <w:r w:rsidRPr="00E35C2F">
        <w:rPr>
          <w:rFonts w:hint="eastAsia"/>
          <w:kern w:val="0"/>
        </w:rPr>
        <w:t>元，帮助他们度过生活中的困难时刻。</w:t>
      </w:r>
    </w:p>
    <w:p w:rsidR="00F3343C" w:rsidRPr="00E35C2F" w:rsidRDefault="00F3343C" w:rsidP="00F3343C">
      <w:pPr>
        <w:pStyle w:val="a4"/>
        <w:ind w:firstLine="480"/>
        <w:rPr>
          <w:kern w:val="0"/>
        </w:rPr>
      </w:pPr>
      <w:r w:rsidRPr="00E35C2F">
        <w:rPr>
          <w:rFonts w:hint="eastAsia"/>
          <w:kern w:val="0"/>
        </w:rPr>
        <w:t>为了促进专业建设，本人参与建成校级优秀课一门，省级优秀课一门，主编教材一部。另外，在</w:t>
      </w:r>
      <w:r w:rsidRPr="00E35C2F">
        <w:rPr>
          <w:kern w:val="0"/>
        </w:rPr>
        <w:t>2013</w:t>
      </w:r>
      <w:r w:rsidRPr="00E35C2F">
        <w:rPr>
          <w:rFonts w:hint="eastAsia"/>
          <w:kern w:val="0"/>
        </w:rPr>
        <w:t>年，作为项目责任人，成功申报实验室建设财政专项资金</w:t>
      </w:r>
      <w:r w:rsidRPr="00E35C2F">
        <w:rPr>
          <w:kern w:val="0"/>
        </w:rPr>
        <w:t>274</w:t>
      </w:r>
      <w:r w:rsidRPr="00E35C2F">
        <w:rPr>
          <w:rFonts w:hint="eastAsia"/>
          <w:kern w:val="0"/>
        </w:rPr>
        <w:t>万元，使电子信息专业实验室教学条件得到彻底改观。</w:t>
      </w:r>
    </w:p>
    <w:p w:rsidR="00DF70F0" w:rsidRDefault="00F3343C" w:rsidP="00F3343C">
      <w:pPr>
        <w:pStyle w:val="a4"/>
        <w:ind w:firstLine="480"/>
      </w:pPr>
      <w:r w:rsidRPr="00E35C2F">
        <w:rPr>
          <w:rFonts w:hint="eastAsia"/>
          <w:kern w:val="0"/>
        </w:rPr>
        <w:t>近三年，主持或参加完成吉林</w:t>
      </w:r>
      <w:r w:rsidRPr="00E35C2F">
        <w:rPr>
          <w:rFonts w:ascii="宋体" w:hAnsi="宋体" w:hint="eastAsia"/>
          <w:kern w:val="0"/>
        </w:rPr>
        <w:t>省教育科学规划课题“基于</w:t>
      </w:r>
      <w:r w:rsidRPr="00E35C2F">
        <w:rPr>
          <w:rFonts w:ascii="宋体" w:hAnsi="宋体"/>
          <w:kern w:val="0"/>
        </w:rPr>
        <w:t>CDIO</w:t>
      </w:r>
      <w:r w:rsidRPr="00E35C2F">
        <w:rPr>
          <w:rFonts w:ascii="宋体" w:hAnsi="宋体" w:hint="eastAsia"/>
          <w:kern w:val="0"/>
        </w:rPr>
        <w:t>教育理念的应用型电子信息工程专业实践教学模式改革的研究”、“应用型本科院校电子信息类大学生实践创新能力培养的研究与实践”</w:t>
      </w:r>
      <w:r w:rsidRPr="00E35C2F">
        <w:rPr>
          <w:rFonts w:hint="eastAsia"/>
          <w:kern w:val="0"/>
        </w:rPr>
        <w:t>等教研教改项目</w:t>
      </w:r>
      <w:r w:rsidRPr="00E35C2F">
        <w:rPr>
          <w:kern w:val="0"/>
        </w:rPr>
        <w:t>5</w:t>
      </w:r>
      <w:r w:rsidRPr="00E35C2F">
        <w:rPr>
          <w:rFonts w:hint="eastAsia"/>
          <w:kern w:val="0"/>
        </w:rPr>
        <w:t>项，其中获优秀教学成果二等奖</w:t>
      </w:r>
      <w:r w:rsidRPr="00E35C2F">
        <w:rPr>
          <w:kern w:val="0"/>
        </w:rPr>
        <w:t>1</w:t>
      </w:r>
      <w:r w:rsidRPr="00E35C2F">
        <w:rPr>
          <w:rFonts w:hint="eastAsia"/>
          <w:kern w:val="0"/>
        </w:rPr>
        <w:t>项。主持或参加完成</w:t>
      </w:r>
      <w:r w:rsidRPr="00E35C2F">
        <w:rPr>
          <w:kern w:val="0"/>
        </w:rPr>
        <w:t>“</w:t>
      </w:r>
      <w:r w:rsidRPr="00E35C2F">
        <w:rPr>
          <w:rFonts w:hint="eastAsia"/>
          <w:kern w:val="0"/>
        </w:rPr>
        <w:t>基于无线传感网的工业回转窑炉温度监控技术研究</w:t>
      </w:r>
      <w:r w:rsidRPr="00E35C2F">
        <w:rPr>
          <w:kern w:val="0"/>
        </w:rPr>
        <w:t>”</w:t>
      </w:r>
      <w:r w:rsidRPr="00E35C2F">
        <w:rPr>
          <w:rFonts w:hint="eastAsia"/>
          <w:kern w:val="0"/>
        </w:rPr>
        <w:t>（吉教科验字</w:t>
      </w:r>
      <w:r w:rsidRPr="00E35C2F">
        <w:rPr>
          <w:kern w:val="0"/>
        </w:rPr>
        <w:t>[2012]291</w:t>
      </w:r>
      <w:r w:rsidRPr="00E35C2F">
        <w:rPr>
          <w:rFonts w:hint="eastAsia"/>
          <w:kern w:val="0"/>
        </w:rPr>
        <w:t>号）、</w:t>
      </w:r>
      <w:r w:rsidRPr="00E35C2F">
        <w:rPr>
          <w:kern w:val="0"/>
        </w:rPr>
        <w:t>“</w:t>
      </w:r>
      <w:r w:rsidRPr="00E35C2F">
        <w:rPr>
          <w:rFonts w:hint="eastAsia"/>
          <w:kern w:val="0"/>
        </w:rPr>
        <w:t>面向自动目标识别的图像压缩关键技术研究</w:t>
      </w:r>
      <w:r w:rsidRPr="00E35C2F">
        <w:rPr>
          <w:kern w:val="0"/>
        </w:rPr>
        <w:t>”</w:t>
      </w:r>
      <w:r w:rsidRPr="00E35C2F">
        <w:rPr>
          <w:rFonts w:hint="eastAsia"/>
        </w:rPr>
        <w:t>（</w:t>
      </w:r>
      <w:r w:rsidRPr="00E35C2F">
        <w:rPr>
          <w:rFonts w:hint="eastAsia"/>
          <w:kern w:val="0"/>
        </w:rPr>
        <w:t>吉教科验字</w:t>
      </w:r>
      <w:r w:rsidRPr="00E35C2F">
        <w:rPr>
          <w:kern w:val="0"/>
        </w:rPr>
        <w:t>[2012]289</w:t>
      </w:r>
      <w:r w:rsidRPr="00E35C2F">
        <w:rPr>
          <w:rFonts w:hint="eastAsia"/>
          <w:kern w:val="0"/>
        </w:rPr>
        <w:t>号）等省级科研项目</w:t>
      </w:r>
      <w:r w:rsidRPr="00E35C2F">
        <w:rPr>
          <w:kern w:val="0"/>
        </w:rPr>
        <w:t>6</w:t>
      </w:r>
      <w:r w:rsidRPr="00E35C2F">
        <w:rPr>
          <w:rFonts w:hint="eastAsia"/>
          <w:kern w:val="0"/>
        </w:rPr>
        <w:t>项；其中两项科研成果引入《传感器技术》课程教学中，发表</w:t>
      </w:r>
      <w:r w:rsidRPr="00E35C2F">
        <w:rPr>
          <w:kern w:val="0"/>
        </w:rPr>
        <w:t>“</w:t>
      </w:r>
      <w:r w:rsidRPr="00E35C2F">
        <w:rPr>
          <w:rFonts w:hint="eastAsia"/>
          <w:kern w:val="0"/>
        </w:rPr>
        <w:t>应用型本科院校电子信息工程专业实践教学体系的构建</w:t>
      </w:r>
      <w:r w:rsidRPr="00E35C2F">
        <w:rPr>
          <w:kern w:val="0"/>
        </w:rPr>
        <w:t>”</w:t>
      </w:r>
      <w:r w:rsidRPr="00E35C2F">
        <w:rPr>
          <w:rFonts w:hint="eastAsia"/>
          <w:kern w:val="0"/>
        </w:rPr>
        <w:t>（职业技术教育）、</w:t>
      </w:r>
      <w:r w:rsidRPr="00E35C2F">
        <w:rPr>
          <w:kern w:val="0"/>
        </w:rPr>
        <w:t xml:space="preserve">“The Design of Microcomputer Automatic Strip </w:t>
      </w:r>
      <w:r w:rsidRPr="00E35C2F">
        <w:rPr>
          <w:kern w:val="0"/>
        </w:rPr>
        <w:lastRenderedPageBreak/>
        <w:t>Material Cutter (ICCECT 2012</w:t>
      </w:r>
      <w:r w:rsidRPr="00E35C2F">
        <w:rPr>
          <w:rFonts w:hint="eastAsia"/>
          <w:kern w:val="0"/>
        </w:rPr>
        <w:t>，</w:t>
      </w:r>
      <w:r w:rsidRPr="00E35C2F">
        <w:rPr>
          <w:kern w:val="0"/>
        </w:rPr>
        <w:t>IEEE)”</w:t>
      </w:r>
      <w:r w:rsidRPr="00E35C2F">
        <w:rPr>
          <w:rFonts w:hint="eastAsia"/>
          <w:kern w:val="0"/>
        </w:rPr>
        <w:t>等科研论文</w:t>
      </w:r>
      <w:r w:rsidRPr="00E35C2F">
        <w:rPr>
          <w:kern w:val="0"/>
        </w:rPr>
        <w:t>2</w:t>
      </w:r>
      <w:r w:rsidRPr="00E35C2F">
        <w:rPr>
          <w:rFonts w:hint="eastAsia"/>
          <w:kern w:val="0"/>
        </w:rPr>
        <w:t>篇。</w:t>
      </w:r>
    </w:p>
    <w:sectPr w:rsidR="00DF70F0" w:rsidSect="00DF7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43C"/>
    <w:rsid w:val="000006BB"/>
    <w:rsid w:val="000F7313"/>
    <w:rsid w:val="001E2BFA"/>
    <w:rsid w:val="002C7559"/>
    <w:rsid w:val="00330D38"/>
    <w:rsid w:val="00360992"/>
    <w:rsid w:val="003F28FD"/>
    <w:rsid w:val="00504A73"/>
    <w:rsid w:val="005519BF"/>
    <w:rsid w:val="005A63DA"/>
    <w:rsid w:val="0061474E"/>
    <w:rsid w:val="00620553"/>
    <w:rsid w:val="0094106E"/>
    <w:rsid w:val="00952965"/>
    <w:rsid w:val="00A500F4"/>
    <w:rsid w:val="00B45A69"/>
    <w:rsid w:val="00B94D27"/>
    <w:rsid w:val="00BA6DA9"/>
    <w:rsid w:val="00BB1165"/>
    <w:rsid w:val="00BF1AC1"/>
    <w:rsid w:val="00C46B50"/>
    <w:rsid w:val="00DE6C96"/>
    <w:rsid w:val="00DF70F0"/>
    <w:rsid w:val="00E34113"/>
    <w:rsid w:val="00E34FC2"/>
    <w:rsid w:val="00E41F67"/>
    <w:rsid w:val="00E90C82"/>
    <w:rsid w:val="00F3343C"/>
    <w:rsid w:val="00F6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9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67092"/>
    <w:pPr>
      <w:keepNext/>
      <w:keepLines/>
      <w:adjustRightInd w:val="0"/>
      <w:snapToGrid w:val="0"/>
      <w:jc w:val="left"/>
      <w:outlineLvl w:val="0"/>
    </w:pPr>
    <w:rPr>
      <w:rFonts w:ascii="Times New Roman" w:eastAsia="黑体" w:hAnsi="Times New Roman" w:cs="Times New Roman"/>
      <w:noProof/>
      <w:spacing w:val="-4"/>
      <w:kern w:val="44"/>
      <w:sz w:val="28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0992"/>
    <w:pPr>
      <w:keepNext/>
      <w:keepLines/>
      <w:outlineLvl w:val="2"/>
    </w:pPr>
    <w:rPr>
      <w:rFonts w:ascii="Times New Roman" w:eastAsia="宋体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F67092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F67092"/>
  </w:style>
  <w:style w:type="paragraph" w:styleId="a4">
    <w:name w:val="Body Text First Indent"/>
    <w:basedOn w:val="a3"/>
    <w:link w:val="Char0"/>
    <w:uiPriority w:val="99"/>
    <w:unhideWhenUsed/>
    <w:rsid w:val="00F67092"/>
    <w:pPr>
      <w:spacing w:after="0"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正文首行缩进 Char"/>
    <w:basedOn w:val="Char"/>
    <w:link w:val="a4"/>
    <w:uiPriority w:val="99"/>
    <w:rsid w:val="00F67092"/>
    <w:rPr>
      <w:rFonts w:ascii="Times New Roman" w:eastAsia="宋体" w:hAnsi="Times New Roman" w:cs="Times New Roman"/>
      <w:sz w:val="24"/>
      <w:szCs w:val="24"/>
    </w:rPr>
  </w:style>
  <w:style w:type="character" w:customStyle="1" w:styleId="1Char">
    <w:name w:val="标题 1 Char"/>
    <w:basedOn w:val="a0"/>
    <w:link w:val="1"/>
    <w:rsid w:val="00F67092"/>
    <w:rPr>
      <w:rFonts w:ascii="Times New Roman" w:eastAsia="黑体" w:hAnsi="Times New Roman" w:cs="Times New Roman"/>
      <w:noProof/>
      <w:spacing w:val="-4"/>
      <w:kern w:val="44"/>
      <w:sz w:val="28"/>
      <w:szCs w:val="36"/>
    </w:rPr>
  </w:style>
  <w:style w:type="character" w:customStyle="1" w:styleId="3Char">
    <w:name w:val="标题 3 Char"/>
    <w:basedOn w:val="a0"/>
    <w:link w:val="3"/>
    <w:uiPriority w:val="9"/>
    <w:rsid w:val="00360992"/>
    <w:rPr>
      <w:rFonts w:ascii="Times New Roman" w:eastAsia="宋体" w:hAnsi="Times New Roman"/>
      <w:b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yuanqd</dc:creator>
  <cp:lastModifiedBy>yuanqd</cp:lastModifiedBy>
  <cp:revision>1</cp:revision>
  <dcterms:created xsi:type="dcterms:W3CDTF">2015-12-14T02:41:00Z</dcterms:created>
  <dcterms:modified xsi:type="dcterms:W3CDTF">2015-12-14T02:41:00Z</dcterms:modified>
</cp:coreProperties>
</file>